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68af1cd14334b7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VERDIPAPIRFONDET KLP AKSJEGLOBAL INDEKS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VERDIPAPIRFONDET KLP AKSJEGLOBAL INDEKS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ef26bd52fda34bd9"/>
      <w:footerReference xmlns:r="http://schemas.openxmlformats.org/officeDocument/2006/relationships" w:type="default" r:id="R1d69fdf118354ae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VERDIPAPIRFONDET KLP AKSJEGLOBAL INDEKS   ·   Org.nr 987 570 113   ·   c/o KLP Kapitalforvaltning AS, Dronning Eufemias gate 10   ·   0191 OSLO   ·   Tlf. 22 03 78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VERDIPAPIRFONDET KLP AKSJEGLOBAL INDEKS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f26bd52fda34bd9" /><Relationship Type="http://schemas.openxmlformats.org/officeDocument/2006/relationships/footer" Target="/word/footer1.xml" Id="R1d69fdf118354ae1" /></Relationships>
</file>