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6ab17383944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HQ INVEST AS</w:t>
      </w:r>
    </w:p>
    <w:sectPr>
      <w:headerReference xmlns:r="http://schemas.openxmlformats.org/officeDocument/2006/relationships" w:type="default" r:id="R3847c7ebcfaa4977"/>
      <w:footerReference xmlns:r="http://schemas.openxmlformats.org/officeDocument/2006/relationships" w:type="default" r:id="R526ad7ed38fa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7c7ebcfaa4977" /><Relationship Type="http://schemas.openxmlformats.org/officeDocument/2006/relationships/footer" Target="/word/footer1.xml" Id="R526ad7ed38fa4e4f" /></Relationships>
</file>