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3363544e1e43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LIV LYSE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LIV LYSE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fcf49907f34e89"/>
      <w:footerReference xmlns:r="http://schemas.openxmlformats.org/officeDocument/2006/relationships" w:type="default" r:id="Rcfd863660d974b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LIV LYSE   ·   Org.nr 987 669 721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LIV LYSE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fcf49907f34e89" /><Relationship Type="http://schemas.openxmlformats.org/officeDocument/2006/relationships/footer" Target="/word/footer1.xml" Id="Rcfd863660d974b99" /></Relationships>
</file>