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5461d76de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bf8ce33b04132"/>
      <w:footerReference xmlns:r="http://schemas.openxmlformats.org/officeDocument/2006/relationships" w:type="default" r:id="R675f37316a4e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CONSUELA AS   ·   Org.nr 987 922 753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bf8ce33b04132" /><Relationship Type="http://schemas.openxmlformats.org/officeDocument/2006/relationships/footer" Target="/word/footer1.xml" Id="R675f37316a4e4822" /></Relationships>
</file>