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d4586893a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MIRAWA RESTAURANT 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MIRAWA RESTAURANT 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a13e85f9c4319"/>
      <w:footerReference xmlns:r="http://schemas.openxmlformats.org/officeDocument/2006/relationships" w:type="default" r:id="R7b3253f84ac3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MIRAWA RESTAURANT LIN AS   ·   Org.nr 987 993 898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MIRAWA RESTAURANT 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a13e85f9c4319" /><Relationship Type="http://schemas.openxmlformats.org/officeDocument/2006/relationships/footer" Target="/word/footer1.xml" Id="R7b3253f84ac3420b" /></Relationships>
</file>