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45e30e06843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HARKET &amp; BAKKE AS, org.nr 988 823 708,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4ad7347c00d34735"/>
      <w:footerReference xmlns:r="http://schemas.openxmlformats.org/officeDocument/2006/relationships" w:type="default" r:id="R1c57e2019cca48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d7347c00d34735" /><Relationship Type="http://schemas.openxmlformats.org/officeDocument/2006/relationships/footer" Target="/word/footer1.xml" Id="R1c57e2019cca485a" /></Relationships>
</file>