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50757a37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449c903a4bf8429a"/>
      <w:footerReference xmlns:r="http://schemas.openxmlformats.org/officeDocument/2006/relationships" w:type="default" r:id="Rad7427545674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c903a4bf8429a" /><Relationship Type="http://schemas.openxmlformats.org/officeDocument/2006/relationships/footer" Target="/word/footer1.xml" Id="Rad74275456744314" /></Relationships>
</file>