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19d510bdf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F-HOLDING AS</w:t>
      </w:r>
    </w:p>
    <w:sectPr>
      <w:headerReference xmlns:r="http://schemas.openxmlformats.org/officeDocument/2006/relationships" w:type="default" r:id="Re9a16af22c954596"/>
      <w:footerReference xmlns:r="http://schemas.openxmlformats.org/officeDocument/2006/relationships" w:type="default" r:id="Rf531a055f83e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F-HOLDING AS   ·   Org.nr 988 912 913   ·   Munkegata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16af22c954596" /><Relationship Type="http://schemas.openxmlformats.org/officeDocument/2006/relationships/footer" Target="/word/footer1.xml" Id="Rf531a055f83e45dd" /></Relationships>
</file>