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75b1f99f674d1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SVEIN KVALHEIM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SVEIN KVALHEIM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07cfeeb603448eb"/>
      <w:footerReference xmlns:r="http://schemas.openxmlformats.org/officeDocument/2006/relationships" w:type="default" r:id="R8d12f284c5fc4fc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SVEIN KVALHEIM INVEST AS   ·   Org.nr 989 007 939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SVEIN KVALHEIM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07cfeeb603448eb" /><Relationship Type="http://schemas.openxmlformats.org/officeDocument/2006/relationships/footer" Target="/word/footer1.xml" Id="R8d12f284c5fc4fc4" /></Relationships>
</file>