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ad28f5144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5ab5157a04948"/>
      <w:footerReference xmlns:r="http://schemas.openxmlformats.org/officeDocument/2006/relationships" w:type="default" r:id="R0b944261e09b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MILKO AS   ·   Org.nr 989 067 095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5ab5157a04948" /><Relationship Type="http://schemas.openxmlformats.org/officeDocument/2006/relationships/footer" Target="/word/footer1.xml" Id="R0b944261e09b4c9f" /></Relationships>
</file>