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324c4bca2340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MARTINGALE INVEST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MARTINGALE INVEST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943ea8d9224062"/>
      <w:footerReference xmlns:r="http://schemas.openxmlformats.org/officeDocument/2006/relationships" w:type="default" r:id="Read491b900e44d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MARTINGALE INVEST NUF   ·   Org.nr 989 092 367   ·   Sinsenveien 78C   ·   0586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MARTINGALE INVEST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943ea8d9224062" /><Relationship Type="http://schemas.openxmlformats.org/officeDocument/2006/relationships/footer" Target="/word/footer1.xml" Id="Read491b900e44d86" /></Relationships>
</file>