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952389d44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 39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 39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66fe7d0354ab9"/>
      <w:footerReference xmlns:r="http://schemas.openxmlformats.org/officeDocument/2006/relationships" w:type="default" r:id="Rf36183d32e50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 39 AS   ·   Org.nr 989 093 134   ·   Parnassveien 39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 39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66fe7d0354ab9" /><Relationship Type="http://schemas.openxmlformats.org/officeDocument/2006/relationships/footer" Target="/word/footer1.xml" Id="Rf36183d32e50462e" /></Relationships>
</file>