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27f61431f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b78c9aa326455d"/>
      <w:footerReference xmlns:r="http://schemas.openxmlformats.org/officeDocument/2006/relationships" w:type="default" r:id="R51030291f88e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TOMMA AS   ·   Org.nr 989 101 315   ·   Burøyveien 3   ·   8012 BODØ   ·   tom@buholmen.no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78c9aa326455d" /><Relationship Type="http://schemas.openxmlformats.org/officeDocument/2006/relationships/footer" Target="/word/footer1.xml" Id="R51030291f88e4e65" /></Relationships>
</file>