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76d789a964f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dc904e36c385451d"/>
      <w:footerReference xmlns:r="http://schemas.openxmlformats.org/officeDocument/2006/relationships" w:type="default" r:id="Rab617e58c15c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04e36c385451d" /><Relationship Type="http://schemas.openxmlformats.org/officeDocument/2006/relationships/footer" Target="/word/footer1.xml" Id="Rab617e58c15c492b" /></Relationships>
</file>