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381ce6674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E. KOPPERNÆS INVEST AS</w:t>
      </w:r>
    </w:p>
    <w:sectPr>
      <w:headerReference xmlns:r="http://schemas.openxmlformats.org/officeDocument/2006/relationships" w:type="default" r:id="Ra96097ad76fa4e14"/>
      <w:footerReference xmlns:r="http://schemas.openxmlformats.org/officeDocument/2006/relationships" w:type="default" r:id="R6522dd5da5af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E. KOPPERNÆS INVEST AS   ·   Org.nr 989 146 521   ·   Emanuel Mohns veg 18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E. KOPPERNÆS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097ad76fa4e14" /><Relationship Type="http://schemas.openxmlformats.org/officeDocument/2006/relationships/footer" Target="/word/footer1.xml" Id="R6522dd5da5af4f1f" /></Relationships>
</file>