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20880ce60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EIENDOM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EIENDOM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3645a3b3f4df7"/>
      <w:footerReference xmlns:r="http://schemas.openxmlformats.org/officeDocument/2006/relationships" w:type="default" r:id="Rd8b9c901b06c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EIENDOM OG INVEST AS   ·   Org.nr 989 184 369   ·   Kvåstunet 1   ·   4588 KVÅS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3645a3b3f4df7" /><Relationship Type="http://schemas.openxmlformats.org/officeDocument/2006/relationships/footer" Target="/word/footer1.xml" Id="Rd8b9c901b06c44d3" /></Relationships>
</file>