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091ad7208145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ULTIMAX SUBSEA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ULTIMAX SUBSEA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6cdfd9aae04f0c"/>
      <w:footerReference xmlns:r="http://schemas.openxmlformats.org/officeDocument/2006/relationships" w:type="default" r:id="R5ca84ea6294541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ULTIMAX SUBSEA AS   ·   Org.nr 989 185 535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ULTIMAX SUBSEA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6cdfd9aae04f0c" /><Relationship Type="http://schemas.openxmlformats.org/officeDocument/2006/relationships/footer" Target="/word/footer1.xml" Id="R5ca84ea6294541fb" /></Relationships>
</file>