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9e845feb0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TØMRERSVENNENE FLØTTEN &amp; SOLSETH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TØMRERSVENNENE FLØTTEN &amp; SOLSETH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8797361e064a39"/>
      <w:footerReference xmlns:r="http://schemas.openxmlformats.org/officeDocument/2006/relationships" w:type="default" r:id="Re6102e961cf4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TØMRERSVENNENE FLØTTEN &amp; SOLSETH AS   ·   Org.nr 989 339 982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TØMRERSVENNENE FLØTTEN &amp; SOLSETH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797361e064a39" /><Relationship Type="http://schemas.openxmlformats.org/officeDocument/2006/relationships/footer" Target="/word/footer1.xml" Id="Re6102e961cf44906" /></Relationships>
</file>