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221bda4ce4f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HESTEHOV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HESTEHOV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120160fae84f90"/>
      <w:footerReference xmlns:r="http://schemas.openxmlformats.org/officeDocument/2006/relationships" w:type="default" r:id="R8bf15c4ee4714c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HESTEHOV AS   ·   Org.nr 989 737 074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HESTEHOV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20160fae84f90" /><Relationship Type="http://schemas.openxmlformats.org/officeDocument/2006/relationships/footer" Target="/word/footer1.xml" Id="R8bf15c4ee4714cf3" /></Relationships>
</file>