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3d5a03aad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28b68da004f7a"/>
      <w:footerReference xmlns:r="http://schemas.openxmlformats.org/officeDocument/2006/relationships" w:type="default" r:id="R8da4834c1aa8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TRADING AS   ·   Org.nr 990 298 270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28b68da004f7a" /><Relationship Type="http://schemas.openxmlformats.org/officeDocument/2006/relationships/footer" Target="/word/footer1.xml" Id="R8da4834c1aa84df4" /></Relationships>
</file>