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712c34053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SECOND WIND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SECOND WIND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c1cfeeaec48c3"/>
      <w:footerReference xmlns:r="http://schemas.openxmlformats.org/officeDocument/2006/relationships" w:type="default" r:id="R605e7955ba4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SECOND WIND AS   ·   Org.nr 990 537 372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SECOND WIND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c1cfeeaec48c3" /><Relationship Type="http://schemas.openxmlformats.org/officeDocument/2006/relationships/footer" Target="/word/footer1.xml" Id="R605e7955ba4c4aed" /></Relationships>
</file>