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963a3f74c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BBS BULK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BBS BULK III AS</w:t>
      </w:r>
    </w:p>
    <w:sectPr>
      <w:headerReference xmlns:r="http://schemas.openxmlformats.org/officeDocument/2006/relationships" w:type="default" r:id="R0434a3a4fd504788"/>
      <w:footerReference xmlns:r="http://schemas.openxmlformats.org/officeDocument/2006/relationships" w:type="default" r:id="R9fbf8c8caea7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4a3a4fd504788" /><Relationship Type="http://schemas.openxmlformats.org/officeDocument/2006/relationships/footer" Target="/word/footer1.xml" Id="R9fbf8c8caea74196" /></Relationships>
</file>