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b1d37ff914b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KOMPETANSE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KOMPETANSE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12c32385b4cab"/>
      <w:footerReference xmlns:r="http://schemas.openxmlformats.org/officeDocument/2006/relationships" w:type="default" r:id="R65fd9ced4963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KOMPETANSE VESTFOLD AS   ·   Org.nr 993 400 459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KOMPETANSE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12c32385b4cab" /><Relationship Type="http://schemas.openxmlformats.org/officeDocument/2006/relationships/footer" Target="/word/footer1.xml" Id="R65fd9ced49634244" /></Relationships>
</file>