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1fb8d1fb4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NORDRE BRURÅS 4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e1d692848dd4df9"/>
      <w:footerReference xmlns:r="http://schemas.openxmlformats.org/officeDocument/2006/relationships" w:type="default" r:id="R8b9ab3f6043e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d692848dd4df9" /><Relationship Type="http://schemas.openxmlformats.org/officeDocument/2006/relationships/footer" Target="/word/footer1.xml" Id="R8b9ab3f6043e43f1" /></Relationships>
</file>