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b017fc843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CHARLES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CHARLES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3b1e1a015549de"/>
      <w:footerReference xmlns:r="http://schemas.openxmlformats.org/officeDocument/2006/relationships" w:type="default" r:id="Rfeb18e31ffe1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b1e1a015549de" /><Relationship Type="http://schemas.openxmlformats.org/officeDocument/2006/relationships/footer" Target="/word/footer1.xml" Id="Rfeb18e31ffe14e8a" /></Relationships>
</file>