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3e2a640a14e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AUDIOWELT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AUDIOWELT AS</w:t>
      </w:r>
    </w:p>
    <w:sectPr>
      <w:headerReference xmlns:r="http://schemas.openxmlformats.org/officeDocument/2006/relationships" w:type="default" r:id="Rf98b1cc79e2a453b"/>
      <w:footerReference xmlns:r="http://schemas.openxmlformats.org/officeDocument/2006/relationships" w:type="default" r:id="R2b4241bd474e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b1cc79e2a453b" /><Relationship Type="http://schemas.openxmlformats.org/officeDocument/2006/relationships/footer" Target="/word/footer1.xml" Id="R2b4241bd474e4ce6" /></Relationships>
</file>