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1d2e59950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ADDITIONAL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ADDITIONAL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392c9aa1d54e78"/>
      <w:footerReference xmlns:r="http://schemas.openxmlformats.org/officeDocument/2006/relationships" w:type="default" r:id="Re2ca0b937e1147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392c9aa1d54e78" /><Relationship Type="http://schemas.openxmlformats.org/officeDocument/2006/relationships/footer" Target="/word/footer1.xml" Id="Re2ca0b937e1147a3" /></Relationships>
</file>