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d753c34d4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03b5dbd4a405e"/>
      <w:footerReference xmlns:r="http://schemas.openxmlformats.org/officeDocument/2006/relationships" w:type="default" r:id="R2a2b0699760e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WOODBAR AS   ·   Org.nr 996 996 980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03b5dbd4a405e" /><Relationship Type="http://schemas.openxmlformats.org/officeDocument/2006/relationships/footer" Target="/word/footer1.xml" Id="R2a2b0699760e43e0" /></Relationships>
</file>