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24c71aee8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fffbf93844d12"/>
      <w:footerReference xmlns:r="http://schemas.openxmlformats.org/officeDocument/2006/relationships" w:type="default" r:id="R63bd288074f9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SVENDSENGRUPPEN AS   ·   Org.nr 997 243 595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fffbf93844d12" /><Relationship Type="http://schemas.openxmlformats.org/officeDocument/2006/relationships/footer" Target="/word/footer1.xml" Id="R63bd288074f9476b" /></Relationships>
</file>