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5692c371846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SKIPSTØMRAREN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Sagvåg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Sagvåg,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SKIPSTØMRAREN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63743b11644a09"/>
      <w:footerReference xmlns:r="http://schemas.openxmlformats.org/officeDocument/2006/relationships" w:type="default" r:id="R8b407a9c4fe94c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SKIPSTØMRAREN AS   ·   Org.nr 997 295 250   ·   Jensanesvegen 150   ·   5410 SAGVÅG   ·   kb@stmb.no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SKIPSTØMRAREN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63743b11644a09" /><Relationship Type="http://schemas.openxmlformats.org/officeDocument/2006/relationships/footer" Target="/word/footer1.xml" Id="R8b407a9c4fe94cac" /></Relationships>
</file>