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d23fa120124d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BETTEN OG PFANDT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BETTEN OG PFANDT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2f54dd04f149f0"/>
      <w:footerReference xmlns:r="http://schemas.openxmlformats.org/officeDocument/2006/relationships" w:type="default" r:id="Rf0c99c11100643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BETTEN OG PFANDT AS   ·   Org.nr 997 335 546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BETTEN OG PFANDT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2f54dd04f149f0" /><Relationship Type="http://schemas.openxmlformats.org/officeDocument/2006/relationships/footer" Target="/word/footer1.xml" Id="Rf0c99c11100643f8" /></Relationships>
</file>