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fdc561d70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VESTLAND BYGG &amp;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VESTLAND BYGG &amp;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d871bfc894a0f"/>
      <w:footerReference xmlns:r="http://schemas.openxmlformats.org/officeDocument/2006/relationships" w:type="default" r:id="Rdd138984abc1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 BYGG &amp; ENTREPRENØR AS   ·   Org.nr 997 499 883   ·   Hardangervegen 72   ·   5224 NESTTUN   ·   post@vbeas.no   ·   vbeas.no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 BYGG &amp;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d871bfc894a0f" /><Relationship Type="http://schemas.openxmlformats.org/officeDocument/2006/relationships/footer" Target="/word/footer1.xml" Id="Rdd138984abc1429a" /></Relationships>
</file>