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4cad12b92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SKAPARKRAFT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Eidså,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SKAPARKRAFT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3d657a7be4e0c"/>
      <w:footerReference xmlns:r="http://schemas.openxmlformats.org/officeDocument/2006/relationships" w:type="default" r:id="Ra5696b8f2cbc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SKAPARKRAFT AS   ·   Org.nr 997 755 049   ·   6142 EIDSÅ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SKAPARKRAFT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3d657a7be4e0c" /><Relationship Type="http://schemas.openxmlformats.org/officeDocument/2006/relationships/footer" Target="/word/footer1.xml" Id="Ra5696b8f2cbc4146" /></Relationships>
</file>