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8c2b3230141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3423c242a4492b"/>
      <w:footerReference xmlns:r="http://schemas.openxmlformats.org/officeDocument/2006/relationships" w:type="default" r:id="R8178cd0df764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423c242a4492b" /><Relationship Type="http://schemas.openxmlformats.org/officeDocument/2006/relationships/footer" Target="/word/footer1.xml" Id="R8178cd0df76444bf" /></Relationships>
</file>