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22ed01eec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DØVING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DØVING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18fd138da4fc2"/>
      <w:footerReference xmlns:r="http://schemas.openxmlformats.org/officeDocument/2006/relationships" w:type="default" r:id="Rb92fdf0a8a53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DØVING INVEST AS   ·   Org.nr 998 604 648   ·   Barlindvegen 10   ·   5535 HAUGESUND   ·   bjoerg-m@online.no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18fd138da4fc2" /><Relationship Type="http://schemas.openxmlformats.org/officeDocument/2006/relationships/footer" Target="/word/footer1.xml" Id="Rb92fdf0a8a5342a8" /></Relationships>
</file>