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0e2e4f4d1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21bd7c95d4a54"/>
      <w:footerReference xmlns:r="http://schemas.openxmlformats.org/officeDocument/2006/relationships" w:type="default" r:id="R8c7e55f14dcd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HALKA AS   ·   Org.nr 998 680 689   ·   c/o Andreas Lillebø Ho, Hønskogen 59   ·   1384 ASKER   ·   andreas@halka.no   ·   www.halka.no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21bd7c95d4a54" /><Relationship Type="http://schemas.openxmlformats.org/officeDocument/2006/relationships/footer" Target="/word/footer1.xml" Id="R8c7e55f14dcd4656" /></Relationships>
</file>