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9c2f7167e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FEI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FEI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779865c6a4395"/>
      <w:footerReference xmlns:r="http://schemas.openxmlformats.org/officeDocument/2006/relationships" w:type="default" r:id="R4d67e8592937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FEI TRONDHEIM AS   ·   Org.nr 998 690 129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FEI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779865c6a4395" /><Relationship Type="http://schemas.openxmlformats.org/officeDocument/2006/relationships/footer" Target="/word/footer1.xml" Id="R4d67e859293740df" /></Relationships>
</file>