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5d8d9ff9e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SOMMERSTAD HOLDING AS</w:t>
      </w:r>
    </w:p>
    <w:sectPr>
      <w:headerReference xmlns:r="http://schemas.openxmlformats.org/officeDocument/2006/relationships" w:type="default" r:id="R66b6a054ceff484d"/>
      <w:footerReference xmlns:r="http://schemas.openxmlformats.org/officeDocument/2006/relationships" w:type="default" r:id="R1e53ded519f2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6a054ceff484d" /><Relationship Type="http://schemas.openxmlformats.org/officeDocument/2006/relationships/footer" Target="/word/footer1.xml" Id="R1e53ded519f24377" /></Relationships>
</file>