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e47e72a82440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TCG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TCG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3d45b3dad0462c"/>
      <w:footerReference xmlns:r="http://schemas.openxmlformats.org/officeDocument/2006/relationships" w:type="default" r:id="Rb8086a7cafc64b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TCG HOLDING AS   ·   Org.nr 999 013 384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TCG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3d45b3dad0462c" /><Relationship Type="http://schemas.openxmlformats.org/officeDocument/2006/relationships/footer" Target="/word/footer1.xml" Id="Rb8086a7cafc64bb6" /></Relationships>
</file>