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24a4e4d8f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ERBE INVEST AS</w:t>
      </w:r>
    </w:p>
    <w:sectPr>
      <w:headerReference xmlns:r="http://schemas.openxmlformats.org/officeDocument/2006/relationships" w:type="default" r:id="Rd5d81a3a56f441f8"/>
      <w:footerReference xmlns:r="http://schemas.openxmlformats.org/officeDocument/2006/relationships" w:type="default" r:id="Rdb25fe73acdc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81a3a56f441f8" /><Relationship Type="http://schemas.openxmlformats.org/officeDocument/2006/relationships/footer" Target="/word/footer1.xml" Id="Rdb25fe73acdc4a9a" /></Relationships>
</file>