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4ec1d2ec0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BYGGMESTERFIRMA KJELLEVIKHANSEN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BYGGMESTERFIRMA KJELLEVIKHANSEN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c88da7987467f"/>
      <w:footerReference xmlns:r="http://schemas.openxmlformats.org/officeDocument/2006/relationships" w:type="default" r:id="Rd5cb6e83331d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c88da7987467f" /><Relationship Type="http://schemas.openxmlformats.org/officeDocument/2006/relationships/footer" Target="/word/footer1.xml" Id="Rd5cb6e83331d487b" /></Relationships>
</file>